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4" w:rsidRPr="00B71AAA" w:rsidRDefault="00EF7464" w:rsidP="00EF7464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B71AAA">
        <w:rPr>
          <w:rFonts w:ascii="Arial" w:eastAsia="Times New Roman" w:hAnsi="Arial" w:cs="Arial"/>
          <w:b/>
          <w:bCs/>
          <w:sz w:val="27"/>
          <w:szCs w:val="27"/>
        </w:rPr>
        <w:t>Object Manipulation Skills</w:t>
      </w:r>
    </w:p>
    <w:p w:rsidR="00EF7464" w:rsidRPr="00B71AAA" w:rsidRDefault="00EF7464" w:rsidP="00EF7464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 xml:space="preserve">These are skills that help us manipulate objects. It is a higher level of </w:t>
      </w:r>
      <w:r>
        <w:rPr>
          <w:rFonts w:ascii="Arial" w:eastAsia="Times New Roman" w:hAnsi="Arial" w:cs="Arial"/>
          <w:szCs w:val="24"/>
        </w:rPr>
        <w:t>fine motor skills</w:t>
      </w:r>
      <w:r w:rsidRPr="00B71AAA">
        <w:rPr>
          <w:rFonts w:ascii="Arial" w:eastAsia="Times New Roman" w:hAnsi="Arial" w:cs="Arial"/>
          <w:szCs w:val="24"/>
        </w:rPr>
        <w:t>. The activities given below will help develop object manipulation skills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>Lacing shoes</w:t>
      </w:r>
      <w:r>
        <w:rPr>
          <w:rFonts w:ascii="Arial" w:eastAsia="Times New Roman" w:hAnsi="Arial" w:cs="Arial"/>
          <w:szCs w:val="24"/>
        </w:rPr>
        <w:t>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>Turning a pencil within the hand 360 degrees</w:t>
      </w:r>
      <w:r>
        <w:rPr>
          <w:rFonts w:ascii="Arial" w:eastAsia="Times New Roman" w:hAnsi="Arial" w:cs="Arial"/>
          <w:szCs w:val="24"/>
        </w:rPr>
        <w:t>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>Learning to pleat a long strip of cloth</w:t>
      </w:r>
      <w:r>
        <w:rPr>
          <w:rFonts w:ascii="Arial" w:eastAsia="Times New Roman" w:hAnsi="Arial" w:cs="Arial"/>
          <w:szCs w:val="24"/>
        </w:rPr>
        <w:t>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 xml:space="preserve">Give 2 small balls of 2 different colors of play dough. Ask the child to mix them till it makes a new color and you </w:t>
      </w:r>
      <w:proofErr w:type="spellStart"/>
      <w:proofErr w:type="gramStart"/>
      <w:r w:rsidRPr="00EF7464">
        <w:rPr>
          <w:rFonts w:ascii="Arial" w:eastAsia="Times New Roman" w:hAnsi="Arial" w:cs="Arial"/>
          <w:szCs w:val="24"/>
        </w:rPr>
        <w:t>cant</w:t>
      </w:r>
      <w:proofErr w:type="spellEnd"/>
      <w:proofErr w:type="gramEnd"/>
      <w:r w:rsidRPr="00EF7464">
        <w:rPr>
          <w:rFonts w:ascii="Arial" w:eastAsia="Times New Roman" w:hAnsi="Arial" w:cs="Arial"/>
          <w:szCs w:val="24"/>
        </w:rPr>
        <w:t xml:space="preserve"> see the old ones.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 xml:space="preserve">Using a screwdriver to unscrew a nut </w:t>
      </w:r>
      <w:proofErr w:type="gramStart"/>
      <w:r w:rsidRPr="00EF7464">
        <w:rPr>
          <w:rFonts w:ascii="Arial" w:eastAsia="Times New Roman" w:hAnsi="Arial" w:cs="Arial"/>
          <w:szCs w:val="24"/>
        </w:rPr>
        <w:t>( play</w:t>
      </w:r>
      <w:proofErr w:type="gramEnd"/>
      <w:r w:rsidRPr="00EF7464">
        <w:rPr>
          <w:rFonts w:ascii="Arial" w:eastAsia="Times New Roman" w:hAnsi="Arial" w:cs="Arial"/>
          <w:szCs w:val="24"/>
        </w:rPr>
        <w:t xml:space="preserve"> or real).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 xml:space="preserve">Screwing and unscrewing small nuts and bolts </w:t>
      </w:r>
      <w:proofErr w:type="gramStart"/>
      <w:r w:rsidRPr="00EF7464">
        <w:rPr>
          <w:rFonts w:ascii="Arial" w:eastAsia="Times New Roman" w:hAnsi="Arial" w:cs="Arial"/>
          <w:szCs w:val="24"/>
        </w:rPr>
        <w:t>( play</w:t>
      </w:r>
      <w:proofErr w:type="gramEnd"/>
      <w:r w:rsidRPr="00EF7464">
        <w:rPr>
          <w:rFonts w:ascii="Arial" w:eastAsia="Times New Roman" w:hAnsi="Arial" w:cs="Arial"/>
          <w:szCs w:val="24"/>
        </w:rPr>
        <w:t xml:space="preserve"> or real)</w:t>
      </w:r>
      <w:r>
        <w:rPr>
          <w:rFonts w:ascii="Arial" w:eastAsia="Times New Roman" w:hAnsi="Arial" w:cs="Arial"/>
          <w:szCs w:val="24"/>
        </w:rPr>
        <w:t>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>Folding small square pieces of paper twice to make smaller squares.</w:t>
      </w:r>
    </w:p>
    <w:p w:rsidR="00EF7464" w:rsidRPr="00EF7464" w:rsidRDefault="00EF7464" w:rsidP="00EF74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EF7464">
        <w:rPr>
          <w:rFonts w:ascii="Arial" w:eastAsia="Times New Roman" w:hAnsi="Arial" w:cs="Arial"/>
          <w:szCs w:val="24"/>
        </w:rPr>
        <w:t>Making balls out of play dough</w:t>
      </w:r>
      <w:r>
        <w:rPr>
          <w:rFonts w:ascii="Arial" w:eastAsia="Times New Roman" w:hAnsi="Arial" w:cs="Arial"/>
          <w:szCs w:val="24"/>
        </w:rPr>
        <w:t>.</w:t>
      </w:r>
    </w:p>
    <w:p w:rsidR="00EF7464" w:rsidRDefault="00EF7464" w:rsidP="00EF7464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  <w:r w:rsidRPr="00B71AAA">
        <w:rPr>
          <w:rFonts w:ascii="Arial" w:eastAsia="Times New Roman" w:hAnsi="Arial" w:cs="Arial"/>
          <w:bCs/>
          <w:szCs w:val="27"/>
        </w:rPr>
        <w:t xml:space="preserve">Pick an activity </w:t>
      </w:r>
      <w:r>
        <w:rPr>
          <w:rFonts w:ascii="Arial" w:eastAsia="Times New Roman" w:hAnsi="Arial" w:cs="Arial"/>
          <w:bCs/>
          <w:szCs w:val="27"/>
        </w:rPr>
        <w:t xml:space="preserve">(or more than one) </w:t>
      </w:r>
      <w:r w:rsidRPr="00B71AAA">
        <w:rPr>
          <w:rFonts w:ascii="Arial" w:eastAsia="Times New Roman" w:hAnsi="Arial" w:cs="Arial"/>
          <w:bCs/>
          <w:szCs w:val="27"/>
        </w:rPr>
        <w:t>and allot a chunk of time each week (or more than once a week if possible)</w:t>
      </w:r>
      <w:r>
        <w:rPr>
          <w:rFonts w:ascii="Arial" w:eastAsia="Times New Roman" w:hAnsi="Arial" w:cs="Arial"/>
          <w:bCs/>
          <w:szCs w:val="27"/>
        </w:rPr>
        <w:t xml:space="preserve"> for the student to participate in the activity with you, a parent volunteer, etc.  Measure the student’s progress while the intervention is being implemented and document your data.</w:t>
      </w:r>
    </w:p>
    <w:p w:rsidR="00EF7464" w:rsidRDefault="00EF7464" w:rsidP="00EF7464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EF7464" w:rsidRDefault="00EF7464" w:rsidP="00EF7464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EF7464" w:rsidRDefault="00EF7464" w:rsidP="00EF7464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EF7464" w:rsidRDefault="00EF7464" w:rsidP="00EF7464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EF7464" w:rsidRDefault="00EF7464" w:rsidP="00EF7464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EF7464" w:rsidRPr="00B71AAA" w:rsidRDefault="00EF7464" w:rsidP="00EF7464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  <w:szCs w:val="27"/>
        </w:rPr>
      </w:pPr>
      <w:r>
        <w:rPr>
          <w:rFonts w:ascii="Arial" w:eastAsia="Times New Roman" w:hAnsi="Arial" w:cs="Arial"/>
          <w:bCs/>
          <w:szCs w:val="27"/>
        </w:rPr>
        <w:t xml:space="preserve">From: </w:t>
      </w:r>
      <w:hyperlink r:id="rId5" w:history="1">
        <w:r w:rsidRPr="00735CD4">
          <w:rPr>
            <w:rStyle w:val="Hyperlink"/>
            <w:rFonts w:ascii="Arial" w:eastAsia="Times New Roman" w:hAnsi="Arial" w:cs="Arial"/>
            <w:bCs/>
            <w:szCs w:val="27"/>
          </w:rPr>
          <w:t>http://www.brighthubeducation.com/special-ed-learning-disorders/65722-interventions-for-dysgraphia-fine-motor-skills-and-activities/</w:t>
        </w:r>
      </w:hyperlink>
    </w:p>
    <w:p w:rsidR="00EF7464" w:rsidRDefault="00EF7464" w:rsidP="00EF7464"/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0A26"/>
    <w:multiLevelType w:val="hybridMultilevel"/>
    <w:tmpl w:val="0BFAF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EA2171"/>
    <w:multiLevelType w:val="hybridMultilevel"/>
    <w:tmpl w:val="82F20736"/>
    <w:lvl w:ilvl="0" w:tplc="BD04F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464"/>
    <w:rsid w:val="001E5D65"/>
    <w:rsid w:val="003B316E"/>
    <w:rsid w:val="00EF7464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ghthubeducation.com/special-ed-learning-disorders/65722-interventions-for-dysgraphia-fine-motor-skills-and-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2012-04-23T23:44:00Z</dcterms:created>
  <dcterms:modified xsi:type="dcterms:W3CDTF">2012-04-23T23:46:00Z</dcterms:modified>
</cp:coreProperties>
</file>