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4"/>
          <w:szCs w:val="24"/>
        </w:rPr>
        <w:t>Interval Sampling Recording Form</w:t>
      </w:r>
    </w:p>
    <w:p w:rsidR="007F5DE2" w:rsidRPr="007F5DE2" w:rsidRDefault="007F5DE2" w:rsidP="007F5D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DE2">
        <w:rPr>
          <w:rFonts w:ascii="Times New Roman" w:eastAsia="Times New Roman" w:hAnsi="Times New Roman" w:cs="Times New Roman"/>
          <w:color w:val="000000"/>
          <w:sz w:val="20"/>
          <w:szCs w:val="20"/>
        </w:rPr>
        <w:t>Student: _______________________ Date/Time: _____________________</w:t>
      </w:r>
    </w:p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</w:rPr>
        <w:t>Teacher: ______________________ Observer: ______________________</w:t>
      </w:r>
    </w:p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</w:rPr>
        <w:t>Observation Activity: ___________________________________________________________________</w:t>
      </w:r>
    </w:p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</w:rPr>
        <w:t xml:space="preserve">DIRECTIONS: </w:t>
      </w:r>
    </w:p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  <w:u w:val="single"/>
        </w:rPr>
        <w:t>White Boxes</w:t>
      </w:r>
      <w:r w:rsidRPr="007F5DE2">
        <w:rPr>
          <w:rFonts w:ascii="Times New Roman" w:eastAsia="Times New Roman" w:hAnsi="Times New Roman" w:cs="Times New Roman"/>
          <w:sz w:val="20"/>
          <w:szCs w:val="20"/>
        </w:rPr>
        <w:t xml:space="preserve"> - Momentary time sampling procedures will be used to code on-task (+) or off-task (-) behavior. Using a stopwatch, observe target student and a same-sex peer and record the observed behavior </w:t>
      </w:r>
      <w:r w:rsidRPr="007F5DE2">
        <w:rPr>
          <w:rFonts w:ascii="Times New Roman" w:eastAsia="Times New Roman" w:hAnsi="Times New Roman" w:cs="Times New Roman"/>
          <w:sz w:val="20"/>
          <w:szCs w:val="20"/>
          <w:u w:val="single"/>
        </w:rPr>
        <w:t>at the beginning</w:t>
      </w:r>
      <w:r w:rsidRPr="007F5DE2">
        <w:rPr>
          <w:rFonts w:ascii="Times New Roman" w:eastAsia="Times New Roman" w:hAnsi="Times New Roman" w:cs="Times New Roman"/>
          <w:sz w:val="20"/>
          <w:szCs w:val="20"/>
        </w:rPr>
        <w:t xml:space="preserve"> of each 20 second interval. (Record target student observation data first.) Compute the percentage of time on task by adding the number of +’s divided by 30 and multiplying by 100 (+’s/30x100).</w:t>
      </w:r>
    </w:p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  <w:u w:val="single"/>
        </w:rPr>
        <w:t>Shaded Boxes</w:t>
      </w:r>
      <w:r w:rsidRPr="007F5DE2">
        <w:rPr>
          <w:rFonts w:ascii="Times New Roman" w:eastAsia="Times New Roman" w:hAnsi="Times New Roman" w:cs="Times New Roman"/>
          <w:sz w:val="20"/>
          <w:szCs w:val="20"/>
        </w:rPr>
        <w:t xml:space="preserve"> – Partial or Whole interval recording will be used to code additional specific behaviors of interest. It is recommended that the observer develop a coding system prior to beginning the observation (e.g., Non-compliance – C, Negative Peer Interaction – P), and that the number of behaviors (codes) be limited to those of greatest interest. If using </w:t>
      </w:r>
      <w:r w:rsidRPr="007F5DE2">
        <w:rPr>
          <w:rFonts w:ascii="Times New Roman" w:eastAsia="Times New Roman" w:hAnsi="Times New Roman" w:cs="Times New Roman"/>
          <w:sz w:val="20"/>
          <w:szCs w:val="20"/>
          <w:u w:val="single"/>
        </w:rPr>
        <w:t>whole interval</w:t>
      </w:r>
      <w:r w:rsidRPr="007F5DE2">
        <w:rPr>
          <w:rFonts w:ascii="Times New Roman" w:eastAsia="Times New Roman" w:hAnsi="Times New Roman" w:cs="Times New Roman"/>
          <w:sz w:val="20"/>
          <w:szCs w:val="20"/>
        </w:rPr>
        <w:t xml:space="preserve"> recording, the code is marked in the interval if the behavior occurs </w:t>
      </w:r>
      <w:r w:rsidRPr="007F5DE2">
        <w:rPr>
          <w:rFonts w:ascii="Times New Roman" w:eastAsia="Times New Roman" w:hAnsi="Times New Roman" w:cs="Times New Roman"/>
          <w:sz w:val="20"/>
          <w:szCs w:val="20"/>
          <w:u w:val="single"/>
        </w:rPr>
        <w:t>throughout the entire</w:t>
      </w:r>
      <w:r w:rsidRPr="007F5DE2">
        <w:rPr>
          <w:rFonts w:ascii="Times New Roman" w:eastAsia="Times New Roman" w:hAnsi="Times New Roman" w:cs="Times New Roman"/>
          <w:sz w:val="20"/>
          <w:szCs w:val="20"/>
        </w:rPr>
        <w:t xml:space="preserve"> 20 second interval. If using </w:t>
      </w:r>
      <w:r w:rsidRPr="007F5DE2">
        <w:rPr>
          <w:rFonts w:ascii="Times New Roman" w:eastAsia="Times New Roman" w:hAnsi="Times New Roman" w:cs="Times New Roman"/>
          <w:sz w:val="20"/>
          <w:szCs w:val="20"/>
          <w:u w:val="single"/>
        </w:rPr>
        <w:t>partial interval</w:t>
      </w:r>
      <w:r w:rsidRPr="007F5DE2">
        <w:rPr>
          <w:rFonts w:ascii="Times New Roman" w:eastAsia="Times New Roman" w:hAnsi="Times New Roman" w:cs="Times New Roman"/>
          <w:sz w:val="20"/>
          <w:szCs w:val="20"/>
        </w:rPr>
        <w:t xml:space="preserve"> recording, the code is entered if that behavior occurs </w:t>
      </w:r>
      <w:r w:rsidRPr="007F5DE2">
        <w:rPr>
          <w:rFonts w:ascii="Times New Roman" w:eastAsia="Times New Roman" w:hAnsi="Times New Roman" w:cs="Times New Roman"/>
          <w:sz w:val="20"/>
          <w:szCs w:val="20"/>
          <w:u w:val="single"/>
        </w:rPr>
        <w:t>at any point</w:t>
      </w:r>
      <w:r w:rsidRPr="007F5DE2">
        <w:rPr>
          <w:rFonts w:ascii="Times New Roman" w:eastAsia="Times New Roman" w:hAnsi="Times New Roman" w:cs="Times New Roman"/>
          <w:sz w:val="20"/>
          <w:szCs w:val="20"/>
        </w:rPr>
        <w:t xml:space="preserve"> during the interval. Indicate the behavior codes at the bottom as well as the number of times each occurred for the target and peer.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585"/>
        <w:gridCol w:w="450"/>
        <w:gridCol w:w="636"/>
        <w:gridCol w:w="391"/>
        <w:gridCol w:w="600"/>
        <w:gridCol w:w="435"/>
        <w:gridCol w:w="562"/>
        <w:gridCol w:w="135"/>
        <w:gridCol w:w="316"/>
        <w:gridCol w:w="15"/>
        <w:gridCol w:w="690"/>
        <w:gridCol w:w="480"/>
        <w:gridCol w:w="630"/>
        <w:gridCol w:w="453"/>
        <w:gridCol w:w="540"/>
        <w:gridCol w:w="90"/>
        <w:gridCol w:w="379"/>
        <w:gridCol w:w="615"/>
        <w:gridCol w:w="412"/>
      </w:tblGrid>
      <w:tr w:rsidR="007F5DE2" w:rsidRPr="007F5DE2" w:rsidTr="007F5DE2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Interval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Target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Peer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585"/>
        <w:gridCol w:w="450"/>
        <w:gridCol w:w="636"/>
        <w:gridCol w:w="391"/>
        <w:gridCol w:w="600"/>
        <w:gridCol w:w="435"/>
        <w:gridCol w:w="562"/>
        <w:gridCol w:w="135"/>
        <w:gridCol w:w="316"/>
        <w:gridCol w:w="15"/>
        <w:gridCol w:w="690"/>
        <w:gridCol w:w="480"/>
        <w:gridCol w:w="630"/>
        <w:gridCol w:w="453"/>
        <w:gridCol w:w="540"/>
        <w:gridCol w:w="90"/>
        <w:gridCol w:w="379"/>
        <w:gridCol w:w="615"/>
        <w:gridCol w:w="412"/>
      </w:tblGrid>
      <w:tr w:rsidR="007F5DE2" w:rsidRPr="007F5DE2" w:rsidTr="007F5DE2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Interval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Target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Peer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585"/>
        <w:gridCol w:w="450"/>
        <w:gridCol w:w="636"/>
        <w:gridCol w:w="391"/>
        <w:gridCol w:w="600"/>
        <w:gridCol w:w="435"/>
        <w:gridCol w:w="562"/>
        <w:gridCol w:w="135"/>
        <w:gridCol w:w="316"/>
        <w:gridCol w:w="15"/>
        <w:gridCol w:w="690"/>
        <w:gridCol w:w="480"/>
        <w:gridCol w:w="630"/>
        <w:gridCol w:w="453"/>
        <w:gridCol w:w="540"/>
        <w:gridCol w:w="90"/>
        <w:gridCol w:w="379"/>
        <w:gridCol w:w="615"/>
        <w:gridCol w:w="412"/>
      </w:tblGrid>
      <w:tr w:rsidR="007F5DE2" w:rsidRPr="007F5DE2" w:rsidTr="007F5DE2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Interval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Target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Peer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3"/>
        <w:gridCol w:w="585"/>
        <w:gridCol w:w="450"/>
        <w:gridCol w:w="636"/>
        <w:gridCol w:w="391"/>
        <w:gridCol w:w="600"/>
        <w:gridCol w:w="435"/>
        <w:gridCol w:w="562"/>
        <w:gridCol w:w="135"/>
        <w:gridCol w:w="316"/>
        <w:gridCol w:w="15"/>
        <w:gridCol w:w="690"/>
        <w:gridCol w:w="480"/>
        <w:gridCol w:w="630"/>
        <w:gridCol w:w="453"/>
      </w:tblGrid>
      <w:tr w:rsidR="007F5DE2" w:rsidRPr="007F5DE2" w:rsidTr="007F5DE2"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Interval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Target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keepNext/>
              <w:spacing w:after="0" w:line="48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5DE2">
              <w:rPr>
                <w:rFonts w:ascii="Times New Roman" w:eastAsia="Times New Roman" w:hAnsi="Times New Roman" w:cs="Times New Roman"/>
                <w:sz w:val="16"/>
                <w:szCs w:val="16"/>
              </w:rPr>
              <w:t>Peer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DE2" w:rsidRPr="007F5DE2" w:rsidTr="007F5DE2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DE2" w:rsidRPr="007F5DE2" w:rsidRDefault="007F5DE2" w:rsidP="007F5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</w:rPr>
        <w:t>Summary</w:t>
      </w:r>
      <w:proofErr w:type="gramStart"/>
      <w:r w:rsidRPr="007F5DE2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7F5DE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F5DE2" w:rsidRPr="007F5DE2" w:rsidRDefault="007F5DE2" w:rsidP="007F5D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5DE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F5DE2" w:rsidRDefault="007F5DE2"/>
    <w:sectPr w:rsidR="007F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DE2"/>
    <w:rsid w:val="007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5DE2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5DE2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F5DE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5DE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>Sylvania Schools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mbutler</dc:creator>
  <cp:lastModifiedBy>mbutler</cp:lastModifiedBy>
  <cp:revision>1</cp:revision>
  <dcterms:created xsi:type="dcterms:W3CDTF">2012-09-07T17:25:00Z</dcterms:created>
  <dcterms:modified xsi:type="dcterms:W3CDTF">2012-09-07T17:27:00Z</dcterms:modified>
</cp:coreProperties>
</file>